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8"/>
        <w:gridCol w:w="3960"/>
        <w:gridCol w:w="4009"/>
        <w:gridCol w:w="3969"/>
      </w:tblGrid>
      <w:tr w:rsidR="006B792A" w:rsidRPr="00DF3D79" w14:paraId="2CFA3ACD" w14:textId="77777777" w:rsidTr="006B792A">
        <w:trPr>
          <w:trHeight w:val="375"/>
          <w:jc w:val="center"/>
        </w:trPr>
        <w:tc>
          <w:tcPr>
            <w:tcW w:w="1218"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445449B5" w14:textId="474F7915"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Easter Holidays</w:t>
            </w:r>
          </w:p>
        </w:tc>
        <w:tc>
          <w:tcPr>
            <w:tcW w:w="3960"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09C80FD" w14:textId="4BFE1994"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Read</w:t>
            </w:r>
          </w:p>
        </w:tc>
        <w:tc>
          <w:tcPr>
            <w:tcW w:w="400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3F0D5AC1" w14:textId="3155BAF0"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Watch</w:t>
            </w:r>
          </w:p>
        </w:tc>
        <w:tc>
          <w:tcPr>
            <w:tcW w:w="396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E5F66DD" w14:textId="2AD03A85"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Listen</w:t>
            </w:r>
            <w:r w:rsidR="000E4E03">
              <w:rPr>
                <w:rFonts w:ascii="Century Gothic" w:eastAsia="Times New Roman" w:hAnsi="Century Gothic" w:cs="Segoe UI"/>
                <w:b/>
                <w:bCs/>
                <w:sz w:val="20"/>
                <w:szCs w:val="20"/>
                <w:lang w:eastAsia="en-GB"/>
              </w:rPr>
              <w:t>/Do</w:t>
            </w:r>
            <w:r w:rsidR="00FC1E1B">
              <w:rPr>
                <w:rFonts w:ascii="Century Gothic" w:eastAsia="Times New Roman" w:hAnsi="Century Gothic" w:cs="Segoe UI"/>
                <w:b/>
                <w:bCs/>
                <w:sz w:val="20"/>
                <w:szCs w:val="20"/>
                <w:lang w:eastAsia="en-GB"/>
              </w:rPr>
              <w:t>/Play</w:t>
            </w:r>
          </w:p>
        </w:tc>
      </w:tr>
      <w:tr w:rsidR="006B792A" w:rsidRPr="00DF3D79" w14:paraId="45268A99" w14:textId="77777777" w:rsidTr="006B792A">
        <w:trPr>
          <w:trHeight w:val="445"/>
          <w:jc w:val="center"/>
        </w:trPr>
        <w:tc>
          <w:tcPr>
            <w:tcW w:w="1218"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6AE9089" w14:textId="4B2B52EF" w:rsidR="00DF3D79" w:rsidRPr="00DF3D79" w:rsidRDefault="002E5C65" w:rsidP="002E5C65">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1 (6</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12</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960" w:type="dxa"/>
            <w:tcBorders>
              <w:top w:val="single" w:sz="6" w:space="0" w:color="A5A5A5"/>
              <w:left w:val="single" w:sz="6" w:space="0" w:color="A5A5A5"/>
              <w:bottom w:val="single" w:sz="6" w:space="0" w:color="A5A5A5"/>
              <w:right w:val="single" w:sz="6" w:space="0" w:color="A5A5A5"/>
            </w:tcBorders>
            <w:shd w:val="clear" w:color="auto" w:fill="auto"/>
            <w:hideMark/>
          </w:tcPr>
          <w:p w14:paraId="18B84BEB" w14:textId="24081467" w:rsidR="00C57FE0" w:rsidRPr="006B792A" w:rsidRDefault="008C2824" w:rsidP="00C57FE0">
            <w:pPr>
              <w:spacing w:after="0" w:line="240" w:lineRule="auto"/>
              <w:textAlignment w:val="baseline"/>
              <w:rPr>
                <w:rFonts w:cstheme="minorHAnsi"/>
                <w:noProof/>
                <w:sz w:val="14"/>
                <w:szCs w:val="14"/>
              </w:rPr>
            </w:pPr>
            <w:r w:rsidRPr="006B792A">
              <w:rPr>
                <w:rFonts w:cstheme="minorHAnsi"/>
                <w:noProof/>
                <w:sz w:val="14"/>
                <w:szCs w:val="14"/>
              </w:rPr>
              <w:t xml:space="preserve">GPS (Global Positioning System) </w:t>
            </w:r>
            <w:r w:rsidR="00141B29">
              <w:rPr>
                <w:rFonts w:cstheme="minorHAnsi"/>
                <w:noProof/>
                <w:sz w:val="14"/>
                <w:szCs w:val="14"/>
              </w:rPr>
              <w:t>is</w:t>
            </w:r>
            <w:r w:rsidRPr="006B792A">
              <w:rPr>
                <w:rFonts w:cstheme="minorHAnsi"/>
                <w:noProof/>
                <w:sz w:val="14"/>
                <w:szCs w:val="14"/>
              </w:rPr>
              <w:t xml:space="preserve"> </w:t>
            </w:r>
            <w:r w:rsidR="000965F0" w:rsidRPr="006B792A">
              <w:rPr>
                <w:rFonts w:cstheme="minorHAnsi"/>
                <w:noProof/>
                <w:sz w:val="14"/>
                <w:szCs w:val="14"/>
              </w:rPr>
              <w:t xml:space="preserve">one of the most important inventions </w:t>
            </w:r>
            <w:r w:rsidR="00FC4847" w:rsidRPr="006B792A">
              <w:rPr>
                <w:rFonts w:cstheme="minorHAnsi"/>
                <w:noProof/>
                <w:sz w:val="14"/>
                <w:szCs w:val="14"/>
              </w:rPr>
              <w:t>on the 20</w:t>
            </w:r>
            <w:r w:rsidR="00FC4847" w:rsidRPr="006B792A">
              <w:rPr>
                <w:rFonts w:cstheme="minorHAnsi"/>
                <w:noProof/>
                <w:sz w:val="14"/>
                <w:szCs w:val="14"/>
                <w:vertAlign w:val="superscript"/>
              </w:rPr>
              <w:t>th</w:t>
            </w:r>
            <w:r w:rsidR="00FC4847" w:rsidRPr="006B792A">
              <w:rPr>
                <w:rFonts w:cstheme="minorHAnsi"/>
                <w:noProof/>
                <w:sz w:val="14"/>
                <w:szCs w:val="14"/>
              </w:rPr>
              <w:t xml:space="preserve"> Century,</w:t>
            </w:r>
            <w:r w:rsidR="00BA7D95" w:rsidRPr="006B792A">
              <w:rPr>
                <w:rFonts w:cstheme="minorHAnsi"/>
                <w:noProof/>
                <w:sz w:val="14"/>
                <w:szCs w:val="14"/>
              </w:rPr>
              <w:t xml:space="preserve"> and an essential </w:t>
            </w:r>
            <w:r w:rsidR="0073032A" w:rsidRPr="006B792A">
              <w:rPr>
                <w:rFonts w:cstheme="minorHAnsi"/>
                <w:noProof/>
                <w:sz w:val="14"/>
                <w:szCs w:val="14"/>
              </w:rPr>
              <w:t xml:space="preserve">tool for geographers! Nowadays </w:t>
            </w:r>
            <w:r w:rsidR="00F26FAD" w:rsidRPr="006B792A">
              <w:rPr>
                <w:rFonts w:cstheme="minorHAnsi"/>
                <w:noProof/>
                <w:sz w:val="14"/>
                <w:szCs w:val="14"/>
              </w:rPr>
              <w:t>most mobile phone</w:t>
            </w:r>
            <w:bookmarkStart w:id="0" w:name="_GoBack"/>
            <w:bookmarkEnd w:id="0"/>
            <w:r w:rsidR="00F26FAD" w:rsidRPr="006B792A">
              <w:rPr>
                <w:rFonts w:cstheme="minorHAnsi"/>
                <w:noProof/>
                <w:sz w:val="14"/>
                <w:szCs w:val="14"/>
              </w:rPr>
              <w:t xml:space="preserve">s have a GPS reciever, allowing </w:t>
            </w:r>
            <w:r w:rsidR="00CC78FE" w:rsidRPr="006B792A">
              <w:rPr>
                <w:rFonts w:cstheme="minorHAnsi"/>
                <w:noProof/>
                <w:sz w:val="14"/>
                <w:szCs w:val="14"/>
              </w:rPr>
              <w:t xml:space="preserve">us to find out in instant our location </w:t>
            </w:r>
            <w:r w:rsidR="00600B41" w:rsidRPr="006B792A">
              <w:rPr>
                <w:rFonts w:cstheme="minorHAnsi"/>
                <w:noProof/>
                <w:sz w:val="14"/>
                <w:szCs w:val="14"/>
              </w:rPr>
              <w:t>a</w:t>
            </w:r>
            <w:r w:rsidR="00D36DDE" w:rsidRPr="006B792A">
              <w:rPr>
                <w:rFonts w:cstheme="minorHAnsi"/>
                <w:noProof/>
                <w:sz w:val="14"/>
                <w:szCs w:val="14"/>
              </w:rPr>
              <w:t xml:space="preserve">nd allowing others to track </w:t>
            </w:r>
            <w:r w:rsidR="00E301F1" w:rsidRPr="006B792A">
              <w:rPr>
                <w:rFonts w:cstheme="minorHAnsi"/>
                <w:noProof/>
                <w:sz w:val="14"/>
                <w:szCs w:val="14"/>
              </w:rPr>
              <w:t xml:space="preserve">our movement. </w:t>
            </w:r>
          </w:p>
          <w:p w14:paraId="3196FD0B" w14:textId="044AC502" w:rsidR="00F51BBA" w:rsidRPr="006B792A" w:rsidRDefault="00F51BBA" w:rsidP="00C57FE0">
            <w:pPr>
              <w:spacing w:after="0" w:line="240" w:lineRule="auto"/>
              <w:textAlignment w:val="baseline"/>
              <w:rPr>
                <w:rFonts w:cstheme="minorHAnsi"/>
                <w:sz w:val="14"/>
                <w:szCs w:val="14"/>
              </w:rPr>
            </w:pPr>
          </w:p>
          <w:p w14:paraId="41DA28D4" w14:textId="4FE4DFD6" w:rsidR="00F51BBA" w:rsidRPr="006B792A" w:rsidRDefault="00514A6A" w:rsidP="00C57FE0">
            <w:pPr>
              <w:spacing w:after="0" w:line="240" w:lineRule="auto"/>
              <w:textAlignment w:val="baseline"/>
              <w:rPr>
                <w:rFonts w:cstheme="minorHAnsi"/>
                <w:sz w:val="14"/>
                <w:szCs w:val="14"/>
              </w:rPr>
            </w:pPr>
            <w:r w:rsidRPr="006B792A">
              <w:rPr>
                <w:rFonts w:cstheme="minorHAnsi"/>
                <w:noProof/>
              </w:rPr>
              <w:drawing>
                <wp:anchor distT="0" distB="0" distL="114300" distR="114300" simplePos="0" relativeHeight="251669504" behindDoc="0" locked="0" layoutInCell="1" allowOverlap="1" wp14:anchorId="43B88CBE" wp14:editId="68D3BCA0">
                  <wp:simplePos x="0" y="0"/>
                  <wp:positionH relativeFrom="margin">
                    <wp:posOffset>55778</wp:posOffset>
                  </wp:positionH>
                  <wp:positionV relativeFrom="margin">
                    <wp:posOffset>987552</wp:posOffset>
                  </wp:positionV>
                  <wp:extent cx="1600947" cy="958294"/>
                  <wp:effectExtent l="0" t="0" r="0" b="0"/>
                  <wp:wrapSquare wrapText="bothSides"/>
                  <wp:docPr id="12" name="Picture 12" descr="A military base in Helmand Province, Afghanistan with route taken by joggers highlighted by St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ilitary base in Helmand Province, Afghanistan with route taken by joggers highlighted by Stra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947" cy="958294"/>
                          </a:xfrm>
                          <a:prstGeom prst="rect">
                            <a:avLst/>
                          </a:prstGeom>
                          <a:noFill/>
                          <a:ln>
                            <a:noFill/>
                          </a:ln>
                        </pic:spPr>
                      </pic:pic>
                    </a:graphicData>
                  </a:graphic>
                </wp:anchor>
              </w:drawing>
            </w:r>
            <w:r w:rsidR="00F51BBA" w:rsidRPr="006B792A">
              <w:rPr>
                <w:rFonts w:cstheme="minorHAnsi"/>
                <w:sz w:val="14"/>
                <w:szCs w:val="14"/>
              </w:rPr>
              <w:t>This is all very useful, but what happens when it goes wrong? In 2018</w:t>
            </w:r>
            <w:r w:rsidR="00696B90" w:rsidRPr="006B792A">
              <w:rPr>
                <w:rFonts w:cstheme="minorHAnsi"/>
                <w:sz w:val="14"/>
                <w:szCs w:val="14"/>
              </w:rPr>
              <w:t xml:space="preserve"> fitness tracking app </w:t>
            </w:r>
            <w:proofErr w:type="spellStart"/>
            <w:r w:rsidR="00696B90" w:rsidRPr="006B792A">
              <w:rPr>
                <w:rFonts w:cstheme="minorHAnsi"/>
                <w:sz w:val="14"/>
                <w:szCs w:val="14"/>
              </w:rPr>
              <w:t>Strava</w:t>
            </w:r>
            <w:proofErr w:type="spellEnd"/>
            <w:r w:rsidR="00696B90" w:rsidRPr="006B792A">
              <w:rPr>
                <w:rFonts w:cstheme="minorHAnsi"/>
                <w:sz w:val="14"/>
                <w:szCs w:val="14"/>
              </w:rPr>
              <w:t xml:space="preserve"> hit the headlines when it was revealed that is was accidentally giving away the locations of secret military bases around the world! </w:t>
            </w:r>
            <w:r w:rsidRPr="006B792A">
              <w:rPr>
                <w:rFonts w:cstheme="minorHAnsi"/>
                <w:sz w:val="14"/>
                <w:szCs w:val="14"/>
              </w:rPr>
              <w:t>Find out more here:</w:t>
            </w:r>
          </w:p>
          <w:p w14:paraId="1A6BF10F" w14:textId="6E0F870A" w:rsidR="00514A6A" w:rsidRPr="006B792A" w:rsidRDefault="00514A6A" w:rsidP="00C57FE0">
            <w:pPr>
              <w:spacing w:after="0" w:line="240" w:lineRule="auto"/>
              <w:textAlignment w:val="baseline"/>
              <w:rPr>
                <w:rFonts w:cstheme="minorHAnsi"/>
                <w:sz w:val="14"/>
                <w:szCs w:val="14"/>
              </w:rPr>
            </w:pPr>
            <w:hyperlink r:id="rId11" w:history="1">
              <w:r w:rsidRPr="006B792A">
                <w:rPr>
                  <w:rStyle w:val="Hyperlink"/>
                  <w:rFonts w:cstheme="minorHAnsi"/>
                  <w:sz w:val="14"/>
                  <w:szCs w:val="14"/>
                </w:rPr>
                <w:t>https://www.theguardian.com/world/2018/jan/28/fitness-tracking-app-gives-away-location-of-secret-us-army-bases</w:t>
              </w:r>
            </w:hyperlink>
          </w:p>
          <w:p w14:paraId="49DB9BCB" w14:textId="64BC6F69" w:rsidR="00514A6A" w:rsidRPr="006B792A" w:rsidRDefault="00514A6A" w:rsidP="00C57FE0">
            <w:pPr>
              <w:spacing w:after="0" w:line="240" w:lineRule="auto"/>
              <w:textAlignment w:val="baseline"/>
              <w:rPr>
                <w:rFonts w:cstheme="minorHAnsi"/>
                <w:sz w:val="14"/>
                <w:szCs w:val="14"/>
              </w:rPr>
            </w:pPr>
          </w:p>
          <w:p w14:paraId="08BBD4F8" w14:textId="4A19DB1D" w:rsidR="00C57FE0" w:rsidRPr="006B792A" w:rsidRDefault="00FD6DA4" w:rsidP="00C57FE0">
            <w:pPr>
              <w:spacing w:after="0" w:line="240" w:lineRule="auto"/>
              <w:textAlignment w:val="baseline"/>
              <w:rPr>
                <w:rFonts w:cstheme="minorHAnsi"/>
                <w:sz w:val="14"/>
                <w:szCs w:val="14"/>
              </w:rPr>
            </w:pPr>
            <w:hyperlink r:id="rId12" w:history="1">
              <w:r w:rsidRPr="006B792A">
                <w:rPr>
                  <w:rStyle w:val="Hyperlink"/>
                  <w:rFonts w:cstheme="minorHAnsi"/>
                  <w:sz w:val="14"/>
                  <w:szCs w:val="14"/>
                </w:rPr>
                <w:t>https://www.wired.com/story/strava-heat-map-military-bases-fitness-trackers-privacy/</w:t>
              </w:r>
            </w:hyperlink>
          </w:p>
          <w:p w14:paraId="41EB84E0" w14:textId="1BF9A929" w:rsidR="00C57FE0" w:rsidRPr="006B792A" w:rsidRDefault="00C57FE0" w:rsidP="00C57FE0">
            <w:pPr>
              <w:spacing w:after="0" w:line="240" w:lineRule="auto"/>
              <w:textAlignment w:val="baseline"/>
              <w:rPr>
                <w:rFonts w:eastAsia="Times New Roman" w:cstheme="minorHAnsi"/>
                <w:sz w:val="14"/>
                <w:szCs w:val="14"/>
                <w:lang w:eastAsia="en-GB"/>
              </w:rPr>
            </w:pPr>
          </w:p>
        </w:tc>
        <w:tc>
          <w:tcPr>
            <w:tcW w:w="4009" w:type="dxa"/>
            <w:tcBorders>
              <w:top w:val="single" w:sz="6" w:space="0" w:color="A5A5A5"/>
              <w:left w:val="single" w:sz="6" w:space="0" w:color="A5A5A5"/>
              <w:bottom w:val="single" w:sz="6" w:space="0" w:color="A5A5A5"/>
              <w:right w:val="single" w:sz="6" w:space="0" w:color="A5A5A5"/>
            </w:tcBorders>
            <w:shd w:val="clear" w:color="auto" w:fill="auto"/>
            <w:hideMark/>
          </w:tcPr>
          <w:p w14:paraId="04C144E3" w14:textId="2D7648C8" w:rsidR="00E42B72" w:rsidRPr="006B792A" w:rsidRDefault="00DD6514" w:rsidP="00C57FE0">
            <w:pPr>
              <w:spacing w:after="0" w:line="240" w:lineRule="auto"/>
              <w:textAlignment w:val="baseline"/>
              <w:rPr>
                <w:rFonts w:eastAsia="Times New Roman" w:cstheme="minorHAnsi"/>
                <w:sz w:val="14"/>
                <w:szCs w:val="14"/>
                <w:lang w:eastAsia="en-GB"/>
              </w:rPr>
            </w:pPr>
            <w:r w:rsidRPr="006B792A">
              <w:rPr>
                <w:rFonts w:cstheme="minorHAnsi"/>
                <w:noProof/>
              </w:rPr>
              <w:drawing>
                <wp:anchor distT="0" distB="0" distL="114300" distR="114300" simplePos="0" relativeHeight="251670528" behindDoc="1" locked="0" layoutInCell="1" allowOverlap="1" wp14:anchorId="0064B4CA" wp14:editId="04A733D9">
                  <wp:simplePos x="0" y="0"/>
                  <wp:positionH relativeFrom="column">
                    <wp:posOffset>23088</wp:posOffset>
                  </wp:positionH>
                  <wp:positionV relativeFrom="paragraph">
                    <wp:posOffset>556463</wp:posOffset>
                  </wp:positionV>
                  <wp:extent cx="1769745" cy="995045"/>
                  <wp:effectExtent l="0" t="0" r="1905" b="0"/>
                  <wp:wrapTight wrapText="bothSides">
                    <wp:wrapPolygon edited="0">
                      <wp:start x="0" y="0"/>
                      <wp:lineTo x="0" y="21090"/>
                      <wp:lineTo x="21391" y="21090"/>
                      <wp:lineTo x="21391" y="0"/>
                      <wp:lineTo x="0" y="0"/>
                    </wp:wrapPolygon>
                  </wp:wrapTight>
                  <wp:docPr id="13" name="Picture 13" descr="BBC iPlayer - Frozen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iPlayer - Frozen Plan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974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AA4" w:rsidRPr="006B792A">
              <w:rPr>
                <w:rFonts w:eastAsia="Times New Roman" w:cstheme="minorHAnsi"/>
                <w:sz w:val="14"/>
                <w:szCs w:val="14"/>
                <w:lang w:eastAsia="en-GB"/>
              </w:rPr>
              <w:t xml:space="preserve">With the Coronavirus taking up nearly every minute of </w:t>
            </w:r>
            <w:proofErr w:type="gramStart"/>
            <w:r w:rsidR="00107AA4" w:rsidRPr="006B792A">
              <w:rPr>
                <w:rFonts w:eastAsia="Times New Roman" w:cstheme="minorHAnsi"/>
                <w:sz w:val="14"/>
                <w:szCs w:val="14"/>
                <w:lang w:eastAsia="en-GB"/>
              </w:rPr>
              <w:t>air-time</w:t>
            </w:r>
            <w:proofErr w:type="gramEnd"/>
            <w:r w:rsidR="00107AA4" w:rsidRPr="006B792A">
              <w:rPr>
                <w:rFonts w:eastAsia="Times New Roman" w:cstheme="minorHAnsi"/>
                <w:sz w:val="14"/>
                <w:szCs w:val="14"/>
                <w:lang w:eastAsia="en-GB"/>
              </w:rPr>
              <w:t xml:space="preserve"> in the news, it is easy to think that certain </w:t>
            </w:r>
            <w:r w:rsidR="00141489" w:rsidRPr="006B792A">
              <w:rPr>
                <w:rFonts w:eastAsia="Times New Roman" w:cstheme="minorHAnsi"/>
                <w:sz w:val="14"/>
                <w:szCs w:val="14"/>
                <w:lang w:eastAsia="en-GB"/>
              </w:rPr>
              <w:t xml:space="preserve">events such as global warming have simply ‘finished’ or </w:t>
            </w:r>
            <w:r w:rsidR="008B21E1" w:rsidRPr="006B792A">
              <w:rPr>
                <w:rFonts w:eastAsia="Times New Roman" w:cstheme="minorHAnsi"/>
                <w:sz w:val="14"/>
                <w:szCs w:val="14"/>
                <w:lang w:eastAsia="en-GB"/>
              </w:rPr>
              <w:t xml:space="preserve">disappeared. This, of course, is not the case. In this documentary David Attenborough </w:t>
            </w:r>
            <w:r w:rsidR="00BD1B76" w:rsidRPr="006B792A">
              <w:rPr>
                <w:rFonts w:eastAsia="Times New Roman" w:cstheme="minorHAnsi"/>
                <w:sz w:val="14"/>
                <w:szCs w:val="14"/>
                <w:lang w:eastAsia="en-GB"/>
              </w:rPr>
              <w:t>journeys to the poles to investigate what rising temperatures will mean for the people and wildlife that live there, and for the rest of the planet.</w:t>
            </w:r>
            <w:r w:rsidRPr="006B792A">
              <w:rPr>
                <w:rFonts w:cstheme="minorHAnsi"/>
              </w:rPr>
              <w:t xml:space="preserve"> </w:t>
            </w:r>
          </w:p>
          <w:p w14:paraId="0F2C4669" w14:textId="7402259B" w:rsidR="00DB1946" w:rsidRPr="006B792A" w:rsidRDefault="00DB1946" w:rsidP="00C57FE0">
            <w:pPr>
              <w:spacing w:after="0" w:line="240" w:lineRule="auto"/>
              <w:textAlignment w:val="baseline"/>
              <w:rPr>
                <w:rFonts w:eastAsia="Times New Roman" w:cstheme="minorHAnsi"/>
                <w:sz w:val="14"/>
                <w:szCs w:val="14"/>
                <w:lang w:eastAsia="en-GB"/>
              </w:rPr>
            </w:pPr>
          </w:p>
          <w:p w14:paraId="03556C8E" w14:textId="11C53D2C" w:rsidR="00DB1946" w:rsidRPr="006B792A" w:rsidRDefault="00DB1946" w:rsidP="00C57FE0">
            <w:pPr>
              <w:spacing w:after="0" w:line="240" w:lineRule="auto"/>
              <w:textAlignment w:val="baseline"/>
              <w:rPr>
                <w:rFonts w:eastAsia="Times New Roman" w:cstheme="minorHAnsi"/>
                <w:sz w:val="14"/>
                <w:szCs w:val="14"/>
                <w:lang w:eastAsia="en-GB"/>
              </w:rPr>
            </w:pPr>
            <w:hyperlink r:id="rId14" w:history="1">
              <w:r w:rsidRPr="006B792A">
                <w:rPr>
                  <w:rStyle w:val="Hyperlink"/>
                  <w:rFonts w:eastAsia="Times New Roman" w:cstheme="minorHAnsi"/>
                  <w:sz w:val="14"/>
                  <w:szCs w:val="14"/>
                  <w:lang w:eastAsia="en-GB"/>
                </w:rPr>
                <w:t>https://www.bbc.co.uk/iplayer/episode/b00zj39j/frozen-planet-7-on-thin-ice</w:t>
              </w:r>
            </w:hyperlink>
          </w:p>
        </w:tc>
        <w:tc>
          <w:tcPr>
            <w:tcW w:w="3969" w:type="dxa"/>
            <w:tcBorders>
              <w:top w:val="single" w:sz="6" w:space="0" w:color="A5A5A5"/>
              <w:left w:val="single" w:sz="6" w:space="0" w:color="A5A5A5"/>
              <w:bottom w:val="single" w:sz="6" w:space="0" w:color="A5A5A5"/>
              <w:right w:val="single" w:sz="6" w:space="0" w:color="A5A5A5"/>
            </w:tcBorders>
            <w:shd w:val="clear" w:color="auto" w:fill="auto"/>
            <w:hideMark/>
          </w:tcPr>
          <w:p w14:paraId="2D0C7219" w14:textId="657F6B4E" w:rsidR="001467F1" w:rsidRPr="006B792A" w:rsidRDefault="00FF5ED3" w:rsidP="00C57FE0">
            <w:pPr>
              <w:spacing w:after="0" w:line="240" w:lineRule="auto"/>
              <w:textAlignment w:val="baseline"/>
              <w:rPr>
                <w:rFonts w:cstheme="minorHAnsi"/>
                <w:sz w:val="14"/>
                <w:szCs w:val="14"/>
              </w:rPr>
            </w:pPr>
            <w:r w:rsidRPr="006B792A">
              <w:rPr>
                <w:rFonts w:cstheme="minorHAnsi"/>
                <w:sz w:val="14"/>
                <w:szCs w:val="14"/>
              </w:rPr>
              <w:t>C</w:t>
            </w:r>
            <w:r w:rsidRPr="006B792A">
              <w:rPr>
                <w:rFonts w:cstheme="minorHAnsi"/>
                <w:sz w:val="14"/>
                <w:szCs w:val="14"/>
              </w:rPr>
              <w:t>an you identify these world cities from their density maps alone?</w:t>
            </w:r>
            <w:r w:rsidRPr="006B792A">
              <w:rPr>
                <w:rFonts w:cstheme="minorHAnsi"/>
                <w:sz w:val="14"/>
                <w:szCs w:val="14"/>
              </w:rPr>
              <w:t xml:space="preserve"> It is harder than you think! Put your human geography minds to the test and see how well you do. </w:t>
            </w:r>
          </w:p>
          <w:p w14:paraId="018F023E" w14:textId="4CB6879E" w:rsidR="001467F1" w:rsidRPr="006B792A" w:rsidRDefault="001467F1" w:rsidP="00C57FE0">
            <w:pPr>
              <w:spacing w:after="0" w:line="240" w:lineRule="auto"/>
              <w:textAlignment w:val="baseline"/>
              <w:rPr>
                <w:rFonts w:cstheme="minorHAnsi"/>
                <w:sz w:val="14"/>
                <w:szCs w:val="14"/>
              </w:rPr>
            </w:pPr>
            <w:r w:rsidRPr="006B792A">
              <w:rPr>
                <w:rFonts w:cstheme="minorHAnsi"/>
                <w:noProof/>
              </w:rPr>
              <w:drawing>
                <wp:anchor distT="0" distB="0" distL="114300" distR="114300" simplePos="0" relativeHeight="251671552" behindDoc="0" locked="0" layoutInCell="1" allowOverlap="1" wp14:anchorId="2BB6B5A4" wp14:editId="6C8AE24D">
                  <wp:simplePos x="0" y="0"/>
                  <wp:positionH relativeFrom="margin">
                    <wp:posOffset>571068</wp:posOffset>
                  </wp:positionH>
                  <wp:positionV relativeFrom="margin">
                    <wp:posOffset>366294</wp:posOffset>
                  </wp:positionV>
                  <wp:extent cx="1254760" cy="1338580"/>
                  <wp:effectExtent l="0" t="0" r="2540" b="0"/>
                  <wp:wrapSquare wrapText="bothSides"/>
                  <wp:docPr id="14" name="Picture 14" descr="&quot;LSE Density qui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LSE Density quiz&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4760"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169E1" w14:textId="08216BAD" w:rsidR="00F02A4B" w:rsidRPr="006B792A" w:rsidRDefault="001467F1" w:rsidP="00C57FE0">
            <w:pPr>
              <w:spacing w:after="0" w:line="240" w:lineRule="auto"/>
              <w:textAlignment w:val="baseline"/>
              <w:rPr>
                <w:rFonts w:cstheme="minorHAnsi"/>
                <w:sz w:val="14"/>
                <w:szCs w:val="14"/>
              </w:rPr>
            </w:pPr>
            <w:hyperlink r:id="rId16" w:history="1">
              <w:r w:rsidRPr="006B792A">
                <w:rPr>
                  <w:rStyle w:val="Hyperlink"/>
                  <w:rFonts w:cstheme="minorHAnsi"/>
                  <w:sz w:val="14"/>
                  <w:szCs w:val="14"/>
                </w:rPr>
                <w:t>https://www.theguardian.com/cities/2019/mar/19/quiz-identify-world-cities-density-maps-alone</w:t>
              </w:r>
            </w:hyperlink>
          </w:p>
          <w:p w14:paraId="33DE4912" w14:textId="564C75B3" w:rsidR="00FE2272" w:rsidRPr="006B792A" w:rsidRDefault="00FE2272" w:rsidP="00C57FE0">
            <w:pPr>
              <w:spacing w:after="0" w:line="240" w:lineRule="auto"/>
              <w:textAlignment w:val="baseline"/>
              <w:rPr>
                <w:rFonts w:cstheme="minorHAnsi"/>
                <w:sz w:val="14"/>
                <w:szCs w:val="14"/>
              </w:rPr>
            </w:pPr>
            <w:r w:rsidRPr="006B792A">
              <w:rPr>
                <w:rFonts w:cstheme="minorHAnsi"/>
                <w:noProof/>
              </w:rPr>
              <w:drawing>
                <wp:anchor distT="0" distB="0" distL="114300" distR="114300" simplePos="0" relativeHeight="251661312" behindDoc="1" locked="0" layoutInCell="1" allowOverlap="1" wp14:anchorId="3E529954" wp14:editId="2E1D4F53">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F323BA1" w14:textId="015BD60D" w:rsidR="00FE2272" w:rsidRPr="006B792A" w:rsidRDefault="00FE2272" w:rsidP="00C57FE0">
            <w:pPr>
              <w:spacing w:after="0" w:line="240" w:lineRule="auto"/>
              <w:textAlignment w:val="baseline"/>
              <w:rPr>
                <w:rFonts w:eastAsia="Times New Roman" w:cstheme="minorHAnsi"/>
                <w:sz w:val="14"/>
                <w:szCs w:val="14"/>
                <w:lang w:eastAsia="en-GB"/>
              </w:rPr>
            </w:pPr>
            <w:r w:rsidRPr="006B792A">
              <w:rPr>
                <w:rFonts w:eastAsia="Times New Roman" w:cstheme="minorHAnsi"/>
                <w:sz w:val="14"/>
                <w:szCs w:val="14"/>
                <w:lang w:eastAsia="en-GB"/>
              </w:rPr>
              <w:t xml:space="preserve">Please follow </w:t>
            </w:r>
            <w:r w:rsidRPr="006B792A">
              <w:rPr>
                <w:rFonts w:eastAsia="Times New Roman" w:cstheme="minorHAnsi"/>
                <w:b/>
                <w:bCs/>
                <w:sz w:val="14"/>
                <w:szCs w:val="14"/>
                <w:lang w:eastAsia="en-GB"/>
              </w:rPr>
              <w:t>@</w:t>
            </w:r>
            <w:proofErr w:type="spellStart"/>
            <w:r w:rsidR="004371F4" w:rsidRPr="006B792A">
              <w:rPr>
                <w:rFonts w:eastAsia="Times New Roman" w:cstheme="minorHAnsi"/>
                <w:b/>
                <w:bCs/>
                <w:sz w:val="14"/>
                <w:szCs w:val="14"/>
                <w:lang w:eastAsia="en-GB"/>
              </w:rPr>
              <w:t>MaltbyGeography</w:t>
            </w:r>
            <w:proofErr w:type="spellEnd"/>
            <w:r w:rsidRPr="006B792A">
              <w:rPr>
                <w:rFonts w:eastAsia="Times New Roman" w:cstheme="minorHAnsi"/>
                <w:sz w:val="14"/>
                <w:szCs w:val="14"/>
                <w:lang w:eastAsia="en-GB"/>
              </w:rPr>
              <w:t xml:space="preserve"> on Twitter to keep an eye on </w:t>
            </w:r>
            <w:r w:rsidR="004371F4" w:rsidRPr="006B792A">
              <w:rPr>
                <w:rFonts w:eastAsia="Times New Roman" w:cstheme="minorHAnsi"/>
                <w:sz w:val="14"/>
                <w:szCs w:val="14"/>
                <w:lang w:eastAsia="en-GB"/>
              </w:rPr>
              <w:t xml:space="preserve">more </w:t>
            </w:r>
            <w:r w:rsidRPr="006B792A">
              <w:rPr>
                <w:rFonts w:eastAsia="Times New Roman" w:cstheme="minorHAnsi"/>
                <w:sz w:val="14"/>
                <w:szCs w:val="14"/>
                <w:lang w:eastAsia="en-GB"/>
              </w:rPr>
              <w:t>things to do during the holidays.</w:t>
            </w:r>
          </w:p>
        </w:tc>
      </w:tr>
      <w:tr w:rsidR="006B792A" w:rsidRPr="00DF3D79" w14:paraId="6026B792" w14:textId="77777777" w:rsidTr="006B792A">
        <w:trPr>
          <w:trHeight w:val="465"/>
          <w:jc w:val="center"/>
        </w:trPr>
        <w:tc>
          <w:tcPr>
            <w:tcW w:w="1218"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AF666C6" w14:textId="13EA5997"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2 (13</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19</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960" w:type="dxa"/>
            <w:tcBorders>
              <w:top w:val="single" w:sz="6" w:space="0" w:color="A5A5A5"/>
              <w:left w:val="single" w:sz="6" w:space="0" w:color="A5A5A5"/>
              <w:bottom w:val="single" w:sz="6" w:space="0" w:color="A5A5A5"/>
              <w:right w:val="single" w:sz="6" w:space="0" w:color="A5A5A5"/>
            </w:tcBorders>
            <w:shd w:val="clear" w:color="auto" w:fill="auto"/>
          </w:tcPr>
          <w:p w14:paraId="57176295" w14:textId="02F2D250" w:rsidR="0042776A" w:rsidRPr="006B792A" w:rsidRDefault="006A0D04" w:rsidP="00F33C59">
            <w:pPr>
              <w:spacing w:after="0" w:line="240" w:lineRule="auto"/>
              <w:textAlignment w:val="baseline"/>
              <w:rPr>
                <w:rFonts w:eastAsia="Times New Roman" w:cstheme="minorHAnsi"/>
                <w:sz w:val="14"/>
                <w:szCs w:val="14"/>
                <w:lang w:eastAsia="en-GB"/>
              </w:rPr>
            </w:pPr>
            <w:r w:rsidRPr="006B792A">
              <w:rPr>
                <w:rFonts w:cstheme="minorHAnsi"/>
                <w:noProof/>
              </w:rPr>
              <w:drawing>
                <wp:anchor distT="0" distB="0" distL="114300" distR="114300" simplePos="0" relativeHeight="251673600" behindDoc="0" locked="0" layoutInCell="1" allowOverlap="1" wp14:anchorId="0746002B" wp14:editId="6E32E6B5">
                  <wp:simplePos x="0" y="0"/>
                  <wp:positionH relativeFrom="margin">
                    <wp:posOffset>584</wp:posOffset>
                  </wp:positionH>
                  <wp:positionV relativeFrom="margin">
                    <wp:posOffset>277977</wp:posOffset>
                  </wp:positionV>
                  <wp:extent cx="1490980" cy="1148080"/>
                  <wp:effectExtent l="0" t="0" r="0" b="0"/>
                  <wp:wrapSquare wrapText="bothSides"/>
                  <wp:docPr id="16" name="Picture 16" descr="The World Population at 7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World Population at 7 Bill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098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C59" w:rsidRPr="006B792A">
              <w:rPr>
                <w:rFonts w:eastAsia="Times New Roman" w:cstheme="minorHAnsi"/>
                <w:sz w:val="14"/>
                <w:szCs w:val="14"/>
                <w:lang w:eastAsia="en-GB"/>
              </w:rPr>
              <w:t>Global population is increasing. By current estimates it is likely to reach the next major milestone – 8 billion – by 2024. This poses many challenges for societies, economies and cultures. These two articles explore some of the consequences of global population growth.</w:t>
            </w:r>
          </w:p>
          <w:p w14:paraId="7473EEB5" w14:textId="77777777" w:rsidR="00F33C59" w:rsidRPr="006B792A" w:rsidRDefault="00F33C59" w:rsidP="00F33C59">
            <w:pPr>
              <w:spacing w:after="0" w:line="240" w:lineRule="auto"/>
              <w:textAlignment w:val="baseline"/>
              <w:rPr>
                <w:rFonts w:eastAsia="Times New Roman" w:cstheme="minorHAnsi"/>
                <w:sz w:val="14"/>
                <w:szCs w:val="14"/>
                <w:lang w:eastAsia="en-GB"/>
              </w:rPr>
            </w:pPr>
          </w:p>
          <w:p w14:paraId="70790C16" w14:textId="00A5DFF8" w:rsidR="00F33C59" w:rsidRPr="006B792A" w:rsidRDefault="009A7964" w:rsidP="00F33C59">
            <w:pPr>
              <w:spacing w:after="0" w:line="240" w:lineRule="auto"/>
              <w:textAlignment w:val="baseline"/>
              <w:rPr>
                <w:rFonts w:eastAsia="Times New Roman" w:cstheme="minorHAnsi"/>
                <w:sz w:val="14"/>
                <w:szCs w:val="14"/>
                <w:lang w:eastAsia="en-GB"/>
              </w:rPr>
            </w:pPr>
            <w:hyperlink r:id="rId19" w:history="1">
              <w:r w:rsidRPr="006B792A">
                <w:rPr>
                  <w:rStyle w:val="Hyperlink"/>
                  <w:rFonts w:eastAsia="Times New Roman" w:cstheme="minorHAnsi"/>
                  <w:sz w:val="14"/>
                  <w:szCs w:val="14"/>
                  <w:lang w:eastAsia="en-GB"/>
                </w:rPr>
                <w:t>https://www.theguardian.com/world/2019/jul/07/africa-birth-control-global-population-crisis</w:t>
              </w:r>
            </w:hyperlink>
          </w:p>
          <w:p w14:paraId="39C52B8B" w14:textId="77777777" w:rsidR="009A7964" w:rsidRPr="006B792A" w:rsidRDefault="009A7964" w:rsidP="00F33C59">
            <w:pPr>
              <w:spacing w:after="0" w:line="240" w:lineRule="auto"/>
              <w:textAlignment w:val="baseline"/>
              <w:rPr>
                <w:rFonts w:eastAsia="Times New Roman" w:cstheme="minorHAnsi"/>
                <w:sz w:val="14"/>
                <w:szCs w:val="14"/>
                <w:lang w:eastAsia="en-GB"/>
              </w:rPr>
            </w:pPr>
          </w:p>
          <w:p w14:paraId="103C05C4" w14:textId="53D7AB91" w:rsidR="009A7964" w:rsidRPr="006B792A" w:rsidRDefault="009A7964" w:rsidP="00F33C59">
            <w:pPr>
              <w:spacing w:after="0" w:line="240" w:lineRule="auto"/>
              <w:textAlignment w:val="baseline"/>
              <w:rPr>
                <w:rFonts w:eastAsia="Times New Roman" w:cstheme="minorHAnsi"/>
                <w:sz w:val="14"/>
                <w:szCs w:val="14"/>
                <w:lang w:eastAsia="en-GB"/>
              </w:rPr>
            </w:pPr>
            <w:hyperlink r:id="rId20" w:history="1">
              <w:r w:rsidRPr="006B792A">
                <w:rPr>
                  <w:rStyle w:val="Hyperlink"/>
                  <w:rFonts w:eastAsia="Times New Roman" w:cstheme="minorHAnsi"/>
                  <w:sz w:val="14"/>
                  <w:szCs w:val="14"/>
                  <w:lang w:eastAsia="en-GB"/>
                </w:rPr>
                <w:t>https://edition.cnn.com/2019/07/11/world/world-population-day-trnd/index.html</w:t>
              </w:r>
            </w:hyperlink>
          </w:p>
          <w:p w14:paraId="3BFD37F6" w14:textId="77777777" w:rsidR="009A7964" w:rsidRPr="006B792A" w:rsidRDefault="009A7964" w:rsidP="00F33C59">
            <w:pPr>
              <w:spacing w:after="0" w:line="240" w:lineRule="auto"/>
              <w:textAlignment w:val="baseline"/>
              <w:rPr>
                <w:rFonts w:eastAsia="Times New Roman" w:cstheme="minorHAnsi"/>
                <w:sz w:val="14"/>
                <w:szCs w:val="14"/>
                <w:lang w:eastAsia="en-GB"/>
              </w:rPr>
            </w:pPr>
          </w:p>
          <w:p w14:paraId="655CF177" w14:textId="4C87707A" w:rsidR="009A7964" w:rsidRPr="006B792A" w:rsidRDefault="009A7964" w:rsidP="00F33C59">
            <w:pPr>
              <w:spacing w:after="0" w:line="240" w:lineRule="auto"/>
              <w:textAlignment w:val="baseline"/>
              <w:rPr>
                <w:rFonts w:eastAsia="Times New Roman" w:cstheme="minorHAnsi"/>
                <w:sz w:val="14"/>
                <w:szCs w:val="14"/>
                <w:lang w:eastAsia="en-GB"/>
              </w:rPr>
            </w:pPr>
          </w:p>
        </w:tc>
        <w:tc>
          <w:tcPr>
            <w:tcW w:w="4009" w:type="dxa"/>
            <w:tcBorders>
              <w:top w:val="single" w:sz="6" w:space="0" w:color="A5A5A5"/>
              <w:left w:val="single" w:sz="6" w:space="0" w:color="A5A5A5"/>
              <w:bottom w:val="single" w:sz="6" w:space="0" w:color="A5A5A5"/>
              <w:right w:val="single" w:sz="6" w:space="0" w:color="A5A5A5"/>
            </w:tcBorders>
            <w:shd w:val="clear" w:color="auto" w:fill="auto"/>
            <w:hideMark/>
          </w:tcPr>
          <w:p w14:paraId="2AB7B052" w14:textId="4E7CB04D" w:rsidR="00BA0A33" w:rsidRPr="006B792A" w:rsidRDefault="006B792A" w:rsidP="0017104A">
            <w:pPr>
              <w:spacing w:after="0" w:line="240" w:lineRule="auto"/>
              <w:textAlignment w:val="baseline"/>
              <w:rPr>
                <w:rFonts w:eastAsia="Times New Roman" w:cstheme="minorHAnsi"/>
                <w:sz w:val="14"/>
                <w:szCs w:val="14"/>
                <w:lang w:eastAsia="en-GB"/>
              </w:rPr>
            </w:pPr>
            <w:r w:rsidRPr="006B792A">
              <w:rPr>
                <w:rFonts w:cstheme="minorHAnsi"/>
                <w:noProof/>
              </w:rPr>
              <w:drawing>
                <wp:anchor distT="0" distB="0" distL="114300" distR="114300" simplePos="0" relativeHeight="251676672" behindDoc="1" locked="0" layoutInCell="1" allowOverlap="1" wp14:anchorId="1553B0B6" wp14:editId="7580F99A">
                  <wp:simplePos x="0" y="0"/>
                  <wp:positionH relativeFrom="margin">
                    <wp:posOffset>203</wp:posOffset>
                  </wp:positionH>
                  <wp:positionV relativeFrom="margin">
                    <wp:posOffset>256032</wp:posOffset>
                  </wp:positionV>
                  <wp:extent cx="1858010" cy="1049655"/>
                  <wp:effectExtent l="0" t="0" r="8890" b="0"/>
                  <wp:wrapTight wrapText="bothSides">
                    <wp:wrapPolygon edited="0">
                      <wp:start x="0" y="0"/>
                      <wp:lineTo x="0" y="21169"/>
                      <wp:lineTo x="21482" y="21169"/>
                      <wp:lineTo x="21482" y="0"/>
                      <wp:lineTo x="0" y="0"/>
                    </wp:wrapPolygon>
                  </wp:wrapTight>
                  <wp:docPr id="18" name="Picture 18" descr="Planet Earth I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et Earth II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8010"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F54" w:rsidRPr="006B792A">
              <w:rPr>
                <w:rFonts w:eastAsia="Times New Roman" w:cstheme="minorHAnsi"/>
                <w:sz w:val="14"/>
                <w:szCs w:val="14"/>
                <w:lang w:eastAsia="en-GB"/>
              </w:rPr>
              <w:t xml:space="preserve">The entire series of Planet Earth II is currently on iPlayer. Watch it! You may have seen some episodes in class so chose other episodes which catch your interest. Planet Earth II is ground-breaking in the way it tells the stories of animals in an interesting and engaging way, combined with </w:t>
            </w:r>
            <w:proofErr w:type="gramStart"/>
            <w:r w:rsidR="00AF3F54" w:rsidRPr="006B792A">
              <w:rPr>
                <w:rFonts w:eastAsia="Times New Roman" w:cstheme="minorHAnsi"/>
                <w:sz w:val="14"/>
                <w:szCs w:val="14"/>
                <w:lang w:eastAsia="en-GB"/>
              </w:rPr>
              <w:t>state of the art</w:t>
            </w:r>
            <w:proofErr w:type="gramEnd"/>
            <w:r w:rsidR="00AF3F54" w:rsidRPr="006B792A">
              <w:rPr>
                <w:rFonts w:eastAsia="Times New Roman" w:cstheme="minorHAnsi"/>
                <w:sz w:val="14"/>
                <w:szCs w:val="14"/>
                <w:lang w:eastAsia="en-GB"/>
              </w:rPr>
              <w:t xml:space="preserve"> </w:t>
            </w:r>
            <w:r w:rsidR="00843B8E" w:rsidRPr="006B792A">
              <w:rPr>
                <w:rFonts w:eastAsia="Times New Roman" w:cstheme="minorHAnsi"/>
                <w:sz w:val="14"/>
                <w:szCs w:val="14"/>
                <w:lang w:eastAsia="en-GB"/>
              </w:rPr>
              <w:t>technology to capture amazing images of some of the world’s most amazing creatures.</w:t>
            </w:r>
          </w:p>
          <w:p w14:paraId="0CBB4F5D" w14:textId="08E0604E" w:rsidR="00843B8E" w:rsidRPr="006B792A" w:rsidRDefault="00843B8E" w:rsidP="0017104A">
            <w:pPr>
              <w:spacing w:after="0" w:line="240" w:lineRule="auto"/>
              <w:textAlignment w:val="baseline"/>
              <w:rPr>
                <w:rFonts w:eastAsia="Times New Roman" w:cstheme="minorHAnsi"/>
                <w:sz w:val="14"/>
                <w:szCs w:val="14"/>
                <w:lang w:eastAsia="en-GB"/>
              </w:rPr>
            </w:pPr>
          </w:p>
          <w:p w14:paraId="22DB48AF" w14:textId="179240A8" w:rsidR="00843B8E" w:rsidRPr="006B792A" w:rsidRDefault="00843B8E" w:rsidP="0017104A">
            <w:pPr>
              <w:spacing w:after="0" w:line="240" w:lineRule="auto"/>
              <w:textAlignment w:val="baseline"/>
              <w:rPr>
                <w:rFonts w:eastAsia="Times New Roman" w:cstheme="minorHAnsi"/>
                <w:sz w:val="14"/>
                <w:szCs w:val="14"/>
                <w:lang w:eastAsia="en-GB"/>
              </w:rPr>
            </w:pPr>
            <w:hyperlink r:id="rId22" w:history="1">
              <w:r w:rsidRPr="006B792A">
                <w:rPr>
                  <w:rStyle w:val="Hyperlink"/>
                  <w:rFonts w:eastAsia="Times New Roman" w:cstheme="minorHAnsi"/>
                  <w:sz w:val="14"/>
                  <w:szCs w:val="14"/>
                  <w:lang w:eastAsia="en-GB"/>
                </w:rPr>
                <w:t>https://www.bbc.co.uk/iplayer/episodes/p02544td/planet-earth-ii</w:t>
              </w:r>
            </w:hyperlink>
          </w:p>
          <w:p w14:paraId="06370C19" w14:textId="77777777" w:rsidR="002B156A" w:rsidRPr="006B792A" w:rsidRDefault="002B156A" w:rsidP="00B47B7E">
            <w:pPr>
              <w:spacing w:after="0" w:line="240" w:lineRule="auto"/>
              <w:textAlignment w:val="baseline"/>
              <w:rPr>
                <w:rFonts w:eastAsia="Times New Roman" w:cstheme="minorHAnsi"/>
                <w:sz w:val="14"/>
                <w:szCs w:val="14"/>
                <w:lang w:eastAsia="en-GB"/>
              </w:rPr>
            </w:pPr>
          </w:p>
          <w:p w14:paraId="5A80C816" w14:textId="77777777" w:rsidR="002B156A" w:rsidRPr="006B792A" w:rsidRDefault="002B156A" w:rsidP="00B47B7E">
            <w:pPr>
              <w:spacing w:after="0" w:line="240" w:lineRule="auto"/>
              <w:textAlignment w:val="baseline"/>
              <w:rPr>
                <w:rFonts w:eastAsia="Times New Roman" w:cstheme="minorHAnsi"/>
                <w:sz w:val="14"/>
                <w:szCs w:val="14"/>
                <w:lang w:eastAsia="en-GB"/>
              </w:rPr>
            </w:pPr>
          </w:p>
          <w:p w14:paraId="33B822B3" w14:textId="77777777" w:rsidR="002B156A" w:rsidRPr="006B792A" w:rsidRDefault="002B156A" w:rsidP="00B47B7E">
            <w:pPr>
              <w:spacing w:after="0" w:line="240" w:lineRule="auto"/>
              <w:textAlignment w:val="baseline"/>
              <w:rPr>
                <w:rFonts w:eastAsia="Times New Roman" w:cstheme="minorHAnsi"/>
                <w:sz w:val="14"/>
                <w:szCs w:val="14"/>
                <w:lang w:eastAsia="en-GB"/>
              </w:rPr>
            </w:pPr>
          </w:p>
          <w:p w14:paraId="39A8620F" w14:textId="1988E4A4" w:rsidR="002B156A" w:rsidRPr="006B792A" w:rsidRDefault="002B156A" w:rsidP="00B47B7E">
            <w:pPr>
              <w:spacing w:after="0" w:line="240" w:lineRule="auto"/>
              <w:textAlignment w:val="baseline"/>
              <w:rPr>
                <w:rFonts w:eastAsia="Times New Roman" w:cstheme="minorHAnsi"/>
                <w:sz w:val="14"/>
                <w:szCs w:val="14"/>
                <w:lang w:eastAsia="en-GB"/>
              </w:rPr>
            </w:pPr>
          </w:p>
        </w:tc>
        <w:tc>
          <w:tcPr>
            <w:tcW w:w="3969" w:type="dxa"/>
            <w:tcBorders>
              <w:top w:val="single" w:sz="6" w:space="0" w:color="A5A5A5"/>
              <w:left w:val="single" w:sz="6" w:space="0" w:color="A5A5A5"/>
              <w:bottom w:val="single" w:sz="6" w:space="0" w:color="A5A5A5"/>
              <w:right w:val="single" w:sz="6" w:space="0" w:color="A5A5A5"/>
            </w:tcBorders>
            <w:shd w:val="clear" w:color="auto" w:fill="auto"/>
            <w:hideMark/>
          </w:tcPr>
          <w:p w14:paraId="75EBCDEF" w14:textId="1CFB1740" w:rsidR="00D643FB" w:rsidRPr="006B792A" w:rsidRDefault="008C03DA" w:rsidP="008C03DA">
            <w:pPr>
              <w:spacing w:after="0" w:line="240" w:lineRule="auto"/>
              <w:textAlignment w:val="baseline"/>
              <w:rPr>
                <w:rFonts w:cstheme="minorHAnsi"/>
                <w:color w:val="1D1D1F"/>
                <w:spacing w:val="-1"/>
                <w:sz w:val="14"/>
                <w:szCs w:val="14"/>
                <w:shd w:val="clear" w:color="auto" w:fill="FFFFFF"/>
              </w:rPr>
            </w:pPr>
            <w:r w:rsidRPr="006B792A">
              <w:rPr>
                <w:rFonts w:cstheme="minorHAnsi"/>
                <w:color w:val="1D1D1F"/>
                <w:spacing w:val="-1"/>
                <w:sz w:val="14"/>
                <w:szCs w:val="14"/>
                <w:shd w:val="clear" w:color="auto" w:fill="FFFFFF"/>
              </w:rPr>
              <w:t>This excellent website allows you to explo</w:t>
            </w:r>
            <w:r w:rsidR="00B7786C" w:rsidRPr="006B792A">
              <w:rPr>
                <w:rFonts w:cstheme="minorHAnsi"/>
                <w:color w:val="1D1D1F"/>
                <w:spacing w:val="-1"/>
                <w:sz w:val="14"/>
                <w:szCs w:val="14"/>
                <w:shd w:val="clear" w:color="auto" w:fill="FFFFFF"/>
              </w:rPr>
              <w:t xml:space="preserve">re how the earth has changed over millions of years. </w:t>
            </w:r>
            <w:r w:rsidR="00A1393C" w:rsidRPr="006B792A">
              <w:rPr>
                <w:rFonts w:cstheme="minorHAnsi"/>
                <w:color w:val="1D1D1F"/>
                <w:spacing w:val="-1"/>
                <w:sz w:val="14"/>
                <w:szCs w:val="14"/>
                <w:shd w:val="clear" w:color="auto" w:fill="FFFFFF"/>
              </w:rPr>
              <w:t xml:space="preserve">Type in your address and see how it has </w:t>
            </w:r>
            <w:r w:rsidR="00D643FB" w:rsidRPr="006B792A">
              <w:rPr>
                <w:rFonts w:cstheme="minorHAnsi"/>
                <w:color w:val="1D1D1F"/>
                <w:spacing w:val="-1"/>
                <w:sz w:val="14"/>
                <w:szCs w:val="14"/>
                <w:shd w:val="clear" w:color="auto" w:fill="FFFFFF"/>
              </w:rPr>
              <w:t>changed over time on this interactive globe.</w:t>
            </w:r>
          </w:p>
          <w:p w14:paraId="0FF81ECB" w14:textId="50B84218" w:rsidR="004E356C" w:rsidRPr="006B792A" w:rsidRDefault="004E356C" w:rsidP="008C03DA">
            <w:pPr>
              <w:spacing w:after="0" w:line="240" w:lineRule="auto"/>
              <w:textAlignment w:val="baseline"/>
              <w:rPr>
                <w:rFonts w:cstheme="minorHAnsi"/>
                <w:color w:val="1D1D1F"/>
                <w:spacing w:val="-1"/>
                <w:sz w:val="14"/>
                <w:szCs w:val="14"/>
                <w:shd w:val="clear" w:color="auto" w:fill="FFFFFF"/>
              </w:rPr>
            </w:pPr>
          </w:p>
          <w:p w14:paraId="7AA8495E" w14:textId="47CC7E2A" w:rsidR="004E356C" w:rsidRPr="006B792A" w:rsidRDefault="004E356C" w:rsidP="008C03DA">
            <w:pPr>
              <w:spacing w:after="0" w:line="240" w:lineRule="auto"/>
              <w:textAlignment w:val="baseline"/>
              <w:rPr>
                <w:rFonts w:cstheme="minorHAnsi"/>
                <w:color w:val="1D1D1F"/>
                <w:spacing w:val="-1"/>
                <w:sz w:val="14"/>
                <w:szCs w:val="14"/>
                <w:shd w:val="clear" w:color="auto" w:fill="FFFFFF"/>
              </w:rPr>
            </w:pPr>
            <w:r w:rsidRPr="006B792A">
              <w:rPr>
                <w:rFonts w:cstheme="minorHAnsi"/>
                <w:noProof/>
              </w:rPr>
              <w:drawing>
                <wp:anchor distT="0" distB="0" distL="114300" distR="114300" simplePos="0" relativeHeight="251672576" behindDoc="0" locked="0" layoutInCell="1" allowOverlap="1" wp14:anchorId="46072AFC" wp14:editId="25CF9075">
                  <wp:simplePos x="0" y="0"/>
                  <wp:positionH relativeFrom="margin">
                    <wp:posOffset>413385</wp:posOffset>
                  </wp:positionH>
                  <wp:positionV relativeFrom="margin">
                    <wp:posOffset>555625</wp:posOffset>
                  </wp:positionV>
                  <wp:extent cx="1447800" cy="1447800"/>
                  <wp:effectExtent l="0" t="0" r="0" b="0"/>
                  <wp:wrapSquare wrapText="bothSides"/>
                  <wp:docPr id="15" name="Picture 15" descr="How to find your home on Pangea - The V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find your home on Pangea - The Ver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p>
          <w:p w14:paraId="57DFDC39" w14:textId="77777777" w:rsidR="00D643FB" w:rsidRPr="006B792A" w:rsidRDefault="00D643FB" w:rsidP="008C03DA">
            <w:pPr>
              <w:spacing w:after="0" w:line="240" w:lineRule="auto"/>
              <w:textAlignment w:val="baseline"/>
              <w:rPr>
                <w:rFonts w:cstheme="minorHAnsi"/>
                <w:color w:val="1D1D1F"/>
                <w:spacing w:val="-1"/>
                <w:sz w:val="14"/>
                <w:szCs w:val="14"/>
                <w:shd w:val="clear" w:color="auto" w:fill="FFFFFF"/>
              </w:rPr>
            </w:pPr>
          </w:p>
          <w:p w14:paraId="2DFAA4FE" w14:textId="7124BABA" w:rsidR="004E2CC2" w:rsidRPr="006B792A" w:rsidRDefault="00B47B7E" w:rsidP="008C03DA">
            <w:pPr>
              <w:spacing w:after="0" w:line="240" w:lineRule="auto"/>
              <w:textAlignment w:val="baseline"/>
              <w:rPr>
                <w:rFonts w:cstheme="minorHAnsi"/>
                <w:color w:val="1D1D1F"/>
                <w:spacing w:val="-1"/>
                <w:sz w:val="14"/>
                <w:szCs w:val="14"/>
                <w:shd w:val="clear" w:color="auto" w:fill="FFFFFF"/>
              </w:rPr>
            </w:pPr>
            <w:r w:rsidRPr="006B792A">
              <w:rPr>
                <w:rFonts w:cstheme="minorHAnsi"/>
                <w:color w:val="1D1D1F"/>
                <w:spacing w:val="-1"/>
                <w:sz w:val="14"/>
                <w:szCs w:val="14"/>
                <w:shd w:val="clear" w:color="auto" w:fill="FFFFFF"/>
              </w:rPr>
              <w:t xml:space="preserve"> </w:t>
            </w:r>
            <w:hyperlink r:id="rId24" w:history="1">
              <w:r w:rsidR="00D643FB" w:rsidRPr="006B792A">
                <w:rPr>
                  <w:rStyle w:val="Hyperlink"/>
                  <w:rFonts w:cstheme="minorHAnsi"/>
                  <w:spacing w:val="-1"/>
                  <w:sz w:val="14"/>
                  <w:szCs w:val="14"/>
                  <w:shd w:val="clear" w:color="auto" w:fill="FFFFFF"/>
                </w:rPr>
                <w:t>https://dinosaurpictures.org/ancient-earth#0</w:t>
              </w:r>
            </w:hyperlink>
          </w:p>
          <w:p w14:paraId="2C22E431" w14:textId="13A7FD7D" w:rsidR="006A0D04" w:rsidRPr="006B792A" w:rsidRDefault="006A0D04" w:rsidP="006A0D04">
            <w:pPr>
              <w:spacing w:after="0" w:line="240" w:lineRule="auto"/>
              <w:textAlignment w:val="baseline"/>
              <w:rPr>
                <w:rFonts w:cstheme="minorHAnsi"/>
                <w:sz w:val="14"/>
                <w:szCs w:val="14"/>
              </w:rPr>
            </w:pPr>
            <w:r w:rsidRPr="006B792A">
              <w:rPr>
                <w:rFonts w:cstheme="minorHAnsi"/>
                <w:noProof/>
              </w:rPr>
              <w:drawing>
                <wp:anchor distT="0" distB="0" distL="114300" distR="114300" simplePos="0" relativeHeight="251675648" behindDoc="1" locked="0" layoutInCell="1" allowOverlap="1" wp14:anchorId="727244AD" wp14:editId="24C18FE5">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696B3710" w14:textId="5198EABD" w:rsidR="006A0D04" w:rsidRPr="006B792A" w:rsidRDefault="006A0D04" w:rsidP="006A0D04">
            <w:pPr>
              <w:spacing w:after="0" w:line="240" w:lineRule="auto"/>
              <w:textAlignment w:val="baseline"/>
              <w:rPr>
                <w:rFonts w:cstheme="minorHAnsi"/>
                <w:color w:val="1D1D1F"/>
                <w:spacing w:val="-1"/>
                <w:sz w:val="14"/>
                <w:szCs w:val="14"/>
                <w:shd w:val="clear" w:color="auto" w:fill="FFFFFF"/>
              </w:rPr>
            </w:pPr>
            <w:r w:rsidRPr="006B792A">
              <w:rPr>
                <w:rFonts w:eastAsia="Times New Roman" w:cstheme="minorHAnsi"/>
                <w:sz w:val="14"/>
                <w:szCs w:val="14"/>
                <w:lang w:eastAsia="en-GB"/>
              </w:rPr>
              <w:t xml:space="preserve">Please follow </w:t>
            </w:r>
            <w:r w:rsidRPr="006B792A">
              <w:rPr>
                <w:rFonts w:eastAsia="Times New Roman" w:cstheme="minorHAnsi"/>
                <w:b/>
                <w:bCs/>
                <w:sz w:val="14"/>
                <w:szCs w:val="14"/>
                <w:lang w:eastAsia="en-GB"/>
              </w:rPr>
              <w:t>@</w:t>
            </w:r>
            <w:proofErr w:type="spellStart"/>
            <w:r w:rsidRPr="006B792A">
              <w:rPr>
                <w:rFonts w:eastAsia="Times New Roman" w:cstheme="minorHAnsi"/>
                <w:b/>
                <w:bCs/>
                <w:sz w:val="14"/>
                <w:szCs w:val="14"/>
                <w:lang w:eastAsia="en-GB"/>
              </w:rPr>
              <w:t>MaltbyGeography</w:t>
            </w:r>
            <w:proofErr w:type="spellEnd"/>
            <w:r w:rsidRPr="006B792A">
              <w:rPr>
                <w:rFonts w:eastAsia="Times New Roman" w:cstheme="minorHAnsi"/>
                <w:sz w:val="14"/>
                <w:szCs w:val="14"/>
                <w:lang w:eastAsia="en-GB"/>
              </w:rPr>
              <w:t xml:space="preserve"> on Twitter to keep an eye on more things to do during the holidays.</w:t>
            </w:r>
          </w:p>
          <w:p w14:paraId="54EC2C28" w14:textId="77777777" w:rsidR="004E356C" w:rsidRPr="006B792A" w:rsidRDefault="004E356C" w:rsidP="008C03DA">
            <w:pPr>
              <w:spacing w:after="0" w:line="240" w:lineRule="auto"/>
              <w:textAlignment w:val="baseline"/>
              <w:rPr>
                <w:rFonts w:cstheme="minorHAnsi"/>
                <w:color w:val="1D1D1F"/>
                <w:spacing w:val="-1"/>
                <w:sz w:val="14"/>
                <w:szCs w:val="14"/>
                <w:shd w:val="clear" w:color="auto" w:fill="FFFFFF"/>
              </w:rPr>
            </w:pPr>
          </w:p>
          <w:p w14:paraId="03FFCE6E" w14:textId="77777777" w:rsidR="00D643FB" w:rsidRPr="006B792A" w:rsidRDefault="00D643FB" w:rsidP="008C03DA">
            <w:pPr>
              <w:spacing w:after="0" w:line="240" w:lineRule="auto"/>
              <w:textAlignment w:val="baseline"/>
              <w:rPr>
                <w:rFonts w:cstheme="minorHAnsi"/>
                <w:color w:val="1D1D1F"/>
                <w:spacing w:val="-1"/>
                <w:sz w:val="14"/>
                <w:szCs w:val="14"/>
                <w:shd w:val="clear" w:color="auto" w:fill="FFFFFF"/>
              </w:rPr>
            </w:pPr>
          </w:p>
          <w:p w14:paraId="0BC6AEA5" w14:textId="5B1D096F" w:rsidR="00D643FB" w:rsidRPr="006B792A" w:rsidRDefault="00D643FB" w:rsidP="008C03DA">
            <w:pPr>
              <w:spacing w:after="0" w:line="240" w:lineRule="auto"/>
              <w:textAlignment w:val="baseline"/>
              <w:rPr>
                <w:rFonts w:cstheme="minorHAnsi"/>
                <w:color w:val="1D1D1F"/>
                <w:spacing w:val="-1"/>
                <w:sz w:val="14"/>
                <w:szCs w:val="14"/>
                <w:shd w:val="clear" w:color="auto" w:fill="FFFFFF"/>
              </w:rPr>
            </w:pPr>
          </w:p>
        </w:tc>
      </w:tr>
    </w:tbl>
    <w:p w14:paraId="40B2AAB2" w14:textId="7794CF81" w:rsidR="00DF3D79" w:rsidRPr="00DF3D79" w:rsidRDefault="00DF3D79" w:rsidP="00DF3D79">
      <w:pPr>
        <w:tabs>
          <w:tab w:val="left" w:pos="4290"/>
        </w:tabs>
        <w:rPr>
          <w:rFonts w:ascii="Century Gothic" w:hAnsi="Century Gothic"/>
          <w:lang w:val="en-US"/>
        </w:rPr>
      </w:pPr>
    </w:p>
    <w:sectPr w:rsidR="00DF3D79" w:rsidRPr="00DF3D79" w:rsidSect="009F6665">
      <w:head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2D75" w14:textId="77777777" w:rsidR="00FA72B6" w:rsidRDefault="00FA72B6" w:rsidP="00DF3D79">
      <w:pPr>
        <w:spacing w:after="0" w:line="240" w:lineRule="auto"/>
      </w:pPr>
      <w:r>
        <w:separator/>
      </w:r>
    </w:p>
  </w:endnote>
  <w:endnote w:type="continuationSeparator" w:id="0">
    <w:p w14:paraId="1CF5D4C9" w14:textId="77777777" w:rsidR="00FA72B6" w:rsidRDefault="00FA72B6"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1E39" w14:textId="77777777" w:rsidR="00FA72B6" w:rsidRDefault="00FA72B6" w:rsidP="00DF3D79">
      <w:pPr>
        <w:spacing w:after="0" w:line="240" w:lineRule="auto"/>
      </w:pPr>
      <w:r>
        <w:separator/>
      </w:r>
    </w:p>
  </w:footnote>
  <w:footnote w:type="continuationSeparator" w:id="0">
    <w:p w14:paraId="53FD44C6" w14:textId="77777777" w:rsidR="00FA72B6" w:rsidRDefault="00FA72B6"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2E6" w14:textId="4517B3A2" w:rsidR="004E2CC2" w:rsidRPr="004E2CC2" w:rsidRDefault="007E6EA3">
    <w:pPr>
      <w:pStyle w:val="Header"/>
      <w:rPr>
        <w:rFonts w:ascii="Century Gothic" w:hAnsi="Century Gothic"/>
        <w:b/>
        <w:bCs/>
      </w:rPr>
    </w:pPr>
    <w:r>
      <w:rPr>
        <w:rFonts w:ascii="Century Gothic" w:hAnsi="Century Gothic"/>
        <w:b/>
        <w:bCs/>
      </w:rPr>
      <w:t>Geography</w:t>
    </w:r>
    <w:r w:rsidR="004E2CC2" w:rsidRPr="004E2CC2">
      <w:rPr>
        <w:rFonts w:ascii="Century Gothic" w:hAnsi="Century Gothic"/>
        <w:b/>
        <w:bCs/>
      </w:rPr>
      <w:t xml:space="preserve"> Department</w:t>
    </w:r>
  </w:p>
  <w:p w14:paraId="2E80FA90" w14:textId="1FC35DB6" w:rsidR="00DF3D79" w:rsidRDefault="00DF3D79">
    <w:pPr>
      <w:pStyle w:val="Header"/>
      <w:rPr>
        <w:rFonts w:ascii="Century Gothic" w:hAnsi="Century Gothic"/>
      </w:rPr>
    </w:pPr>
    <w:r>
      <w:rPr>
        <w:noProof/>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w:t>
    </w:r>
    <w:proofErr w:type="spellStart"/>
    <w:r w:rsidR="004E2CC2">
      <w:rPr>
        <w:rFonts w:ascii="Century Gothic" w:hAnsi="Century Gothic"/>
      </w:rPr>
      <w:t>Eggcellent</w:t>
    </w:r>
    <w:proofErr w:type="spellEnd"/>
    <w:r w:rsidR="004E2CC2">
      <w:rPr>
        <w:rFonts w:ascii="Century Gothic" w:hAnsi="Century Gothic"/>
      </w:rPr>
      <w: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9"/>
    <w:rsid w:val="000965F0"/>
    <w:rsid w:val="000E4E03"/>
    <w:rsid w:val="00107AA4"/>
    <w:rsid w:val="00141489"/>
    <w:rsid w:val="00141B29"/>
    <w:rsid w:val="001467F1"/>
    <w:rsid w:val="0017104A"/>
    <w:rsid w:val="002B156A"/>
    <w:rsid w:val="002E5C65"/>
    <w:rsid w:val="00326F09"/>
    <w:rsid w:val="0042776A"/>
    <w:rsid w:val="004371F4"/>
    <w:rsid w:val="004B12EE"/>
    <w:rsid w:val="004E2CC2"/>
    <w:rsid w:val="004E356C"/>
    <w:rsid w:val="00514A6A"/>
    <w:rsid w:val="00600B41"/>
    <w:rsid w:val="00696B90"/>
    <w:rsid w:val="006A0D04"/>
    <w:rsid w:val="006B2EA6"/>
    <w:rsid w:val="006B792A"/>
    <w:rsid w:val="007212B4"/>
    <w:rsid w:val="0073032A"/>
    <w:rsid w:val="00776A3E"/>
    <w:rsid w:val="007E6EA3"/>
    <w:rsid w:val="00843B8E"/>
    <w:rsid w:val="008B21E1"/>
    <w:rsid w:val="008C03DA"/>
    <w:rsid w:val="008C2824"/>
    <w:rsid w:val="00961697"/>
    <w:rsid w:val="00975259"/>
    <w:rsid w:val="009A7964"/>
    <w:rsid w:val="009F6665"/>
    <w:rsid w:val="00A1393C"/>
    <w:rsid w:val="00A471C4"/>
    <w:rsid w:val="00AF3F54"/>
    <w:rsid w:val="00B47B7E"/>
    <w:rsid w:val="00B52350"/>
    <w:rsid w:val="00B7786C"/>
    <w:rsid w:val="00BA0A33"/>
    <w:rsid w:val="00BA7D95"/>
    <w:rsid w:val="00BD1B76"/>
    <w:rsid w:val="00C57FE0"/>
    <w:rsid w:val="00CC78FE"/>
    <w:rsid w:val="00D36DDE"/>
    <w:rsid w:val="00D643FB"/>
    <w:rsid w:val="00DB1946"/>
    <w:rsid w:val="00DC5F73"/>
    <w:rsid w:val="00DD6514"/>
    <w:rsid w:val="00DF3D79"/>
    <w:rsid w:val="00E301F1"/>
    <w:rsid w:val="00E42B72"/>
    <w:rsid w:val="00E46F8D"/>
    <w:rsid w:val="00E74BA8"/>
    <w:rsid w:val="00F02A4B"/>
    <w:rsid w:val="00F26FAD"/>
    <w:rsid w:val="00F33C59"/>
    <w:rsid w:val="00F51BBA"/>
    <w:rsid w:val="00F82D28"/>
    <w:rsid w:val="00FA72B6"/>
    <w:rsid w:val="00FC1E1B"/>
    <w:rsid w:val="00FC4847"/>
    <w:rsid w:val="00FD6DA4"/>
    <w:rsid w:val="00FE2272"/>
    <w:rsid w:val="00FF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styleId="UnresolvedMention">
    <w:name w:val="Unresolved Mention"/>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wired.com/story/strava-heat-map-military-bases-fitness-trackers-privacy/"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guardian.com/cities/2019/mar/19/quiz-identify-world-cities-density-maps-alone" TargetMode="External"/><Relationship Id="rId20" Type="http://schemas.openxmlformats.org/officeDocument/2006/relationships/hyperlink" Target="https://edition.cnn.com/2019/07/11/world/world-population-day-trnd/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world/2018/jan/28/fitness-tracking-app-gives-away-location-of-secret-us-army-bases" TargetMode="External"/><Relationship Id="rId24" Type="http://schemas.openxmlformats.org/officeDocument/2006/relationships/hyperlink" Target="https://dinosaurpictures.org/ancient-earth#0"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image" Target="media/image1.png"/><Relationship Id="rId19" Type="http://schemas.openxmlformats.org/officeDocument/2006/relationships/hyperlink" Target="https://www.theguardian.com/world/2019/jul/07/africa-birth-control-global-population-cri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iplayer/episode/b00zj39j/frozen-planet-7-on-thin-ice" TargetMode="External"/><Relationship Id="rId22" Type="http://schemas.openxmlformats.org/officeDocument/2006/relationships/hyperlink" Target="https://www.bbc.co.uk/iplayer/episodes/p02544td/planet-earth-i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aff Word Document" ma:contentTypeID="0x010100960235F48AB5CA44AC1A99CE0786186F0100CB5FE9EC32AC30459E7EAC41FEB62F9F" ma:contentTypeVersion="12" ma:contentTypeDescription="A Microsoft Word document for use in Staff Documents" ma:contentTypeScope="" ma:versionID="f98e5abccabc8f7cb58d3a84a0957554">
  <xsd:schema xmlns:xsd="http://www.w3.org/2001/XMLSchema" xmlns:xs="http://www.w3.org/2001/XMLSchema" xmlns:p="http://schemas.microsoft.com/office/2006/metadata/properties" xmlns:ns1="http://schemas.microsoft.com/sharepoint/v3" xmlns:ns2="a7c320e6-966d-452b-aa3b-ae471f0e4a67" xmlns:ns3="f5ed6a99-ea2b-4d54-a1f2-e38f64eeef70" xmlns:ns4="92741da7-9557-42eb-a36d-86f6c529ee5e" targetNamespace="http://schemas.microsoft.com/office/2006/metadata/properties" ma:root="true" ma:fieldsID="b0e78548f44e839de4684dddce2227b6" ns1:_="" ns2:_="" ns3:_="" ns4:_="">
    <xsd:import namespace="http://schemas.microsoft.com/sharepoint/v3"/>
    <xsd:import namespace="a7c320e6-966d-452b-aa3b-ae471f0e4a67"/>
    <xsd:import namespace="f5ed6a99-ea2b-4d54-a1f2-e38f64eeef70"/>
    <xsd:import namespace="92741da7-9557-42eb-a36d-86f6c529ee5e"/>
    <xsd:element name="properties">
      <xsd:complexType>
        <xsd:sequence>
          <xsd:element name="documentManagement">
            <xsd:complexType>
              <xsd:all>
                <xsd:element ref="ns1:Name" minOccurs="0"/>
                <xsd:element ref="ns2:g56e16da8a43406db41a1db241701d31" minOccurs="0"/>
                <xsd:element ref="ns2:TaxCatchAll" minOccurs="0"/>
                <xsd:element ref="ns2:TaxCatchAllLabel" minOccurs="0"/>
                <xsd:element ref="ns2:i8d452c2ec224ba6b49ff3ed23b3ade9" minOccurs="0"/>
                <xsd:element ref="ns2:l71b695a5a054c7183566f3c0fab281f"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dexed="true"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320e6-966d-452b-aa3b-ae471f0e4a67" elementFormDefault="qualified">
    <xsd:import namespace="http://schemas.microsoft.com/office/2006/documentManagement/types"/>
    <xsd:import namespace="http://schemas.microsoft.com/office/infopath/2007/PartnerControls"/>
    <xsd:element name="g56e16da8a43406db41a1db241701d31" ma:index="9" nillable="true" ma:taxonomy="true" ma:internalName="g56e16da8a43406db41a1db241701d31" ma:taxonomyFieldName="CurriculumSubject" ma:displayName="Curriculum Subject" ma:fieldId="{056e16da-8a43-406d-b41a-1db241701d31}" ma:sspId="6367698e-f182-4eb1-8c33-7d8ebf6b25f7" ma:termSetId="f81323d6-c44b-4216-96e6-e5ae7015d5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6678d9c-5f11-4d4e-8ed3-ce5ec30eaf22}" ma:internalName="TaxCatchAll" ma:showField="CatchAllData" ma:web="a7c320e6-966d-452b-aa3b-ae471f0e4a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6678d9c-5f11-4d4e-8ed3-ce5ec30eaf22}" ma:internalName="TaxCatchAllLabel" ma:readOnly="true" ma:showField="CatchAllDataLabel" ma:web="a7c320e6-966d-452b-aa3b-ae471f0e4a67">
      <xsd:complexType>
        <xsd:complexContent>
          <xsd:extension base="dms:MultiChoiceLookup">
            <xsd:sequence>
              <xsd:element name="Value" type="dms:Lookup" maxOccurs="unbounded" minOccurs="0" nillable="true"/>
            </xsd:sequence>
          </xsd:extension>
        </xsd:complexContent>
      </xsd:complexType>
    </xsd:element>
    <xsd:element name="i8d452c2ec224ba6b49ff3ed23b3ade9" ma:index="13" nillable="true" ma:taxonomy="true" ma:internalName="i8d452c2ec224ba6b49ff3ed23b3ade9" ma:taxonomyFieldName="Topic" ma:displayName="Topic" ma:fieldId="{28d452c2-ec22-4ba6-b49f-f3ed23b3ade9}" ma:sspId="6367698e-f182-4eb1-8c33-7d8ebf6b25f7" ma:termSetId="f81323d6-c44b-4216-96e6-e5ae7015d56f" ma:anchorId="00000000-0000-0000-0000-000000000000" ma:open="false" ma:isKeyword="false">
      <xsd:complexType>
        <xsd:sequence>
          <xsd:element ref="pc:Terms" minOccurs="0" maxOccurs="1"/>
        </xsd:sequence>
      </xsd:complexType>
    </xsd:element>
    <xsd:element name="l71b695a5a054c7183566f3c0fab281f" ma:index="15" nillable="true" ma:taxonomy="true" ma:internalName="l71b695a5a054c7183566f3c0fab281f" ma:taxonomyFieldName="StaffDocumentCategories" ma:displayName="Staff Document Categories" ma:fieldId="{571b695a-5a05-4c71-8356-6f3c0fab281f}" ma:sspId="6367698e-f182-4eb1-8c33-7d8ebf6b25f7" ma:termSetId="8b2d2cb9-8db1-4e76-9d2b-e4a50bbe57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ed6a99-ea2b-4d54-a1f2-e38f64eeef7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41da7-9557-42eb-a36d-86f6c529ee5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56e16da8a43406db41a1db241701d31 xmlns="a7c320e6-966d-452b-aa3b-ae471f0e4a67">
      <Terms xmlns="http://schemas.microsoft.com/office/infopath/2007/PartnerControls"/>
    </g56e16da8a43406db41a1db241701d31>
    <l71b695a5a054c7183566f3c0fab281f xmlns="a7c320e6-966d-452b-aa3b-ae471f0e4a67">
      <Terms xmlns="http://schemas.microsoft.com/office/infopath/2007/PartnerControls"/>
    </l71b695a5a054c7183566f3c0fab281f>
    <TaxCatchAll xmlns="a7c320e6-966d-452b-aa3b-ae471f0e4a67"/>
    <i8d452c2ec224ba6b49ff3ed23b3ade9 xmlns="a7c320e6-966d-452b-aa3b-ae471f0e4a67">
      <Terms xmlns="http://schemas.microsoft.com/office/infopath/2007/PartnerControls"/>
    </i8d452c2ec224ba6b49ff3ed23b3ade9>
  </documentManagement>
</p:properties>
</file>

<file path=customXml/itemProps1.xml><?xml version="1.0" encoding="utf-8"?>
<ds:datastoreItem xmlns:ds="http://schemas.openxmlformats.org/officeDocument/2006/customXml" ds:itemID="{8FAB48BB-FE98-493D-8049-F911BBF6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c320e6-966d-452b-aa3b-ae471f0e4a67"/>
    <ds:schemaRef ds:uri="f5ed6a99-ea2b-4d54-a1f2-e38f64eeef70"/>
    <ds:schemaRef ds:uri="92741da7-9557-42eb-a36d-86f6c529e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CCB83-B82A-451B-BC86-51AF6C26BBDE}">
  <ds:schemaRefs>
    <ds:schemaRef ds:uri="http://schemas.microsoft.com/sharepoint/v3/contenttype/forms"/>
  </ds:schemaRefs>
</ds:datastoreItem>
</file>

<file path=customXml/itemProps3.xml><?xml version="1.0" encoding="utf-8"?>
<ds:datastoreItem xmlns:ds="http://schemas.openxmlformats.org/officeDocument/2006/customXml" ds:itemID="{99706685-0AB9-4D11-B3A3-021976D3B700}">
  <ds:schemaRefs>
    <ds:schemaRef ds:uri="http://schemas.microsoft.com/office/2006/metadata/properties"/>
    <ds:schemaRef ds:uri="http://schemas.microsoft.com/office/infopath/2007/PartnerControls"/>
    <ds:schemaRef ds:uri="a7c320e6-966d-452b-aa3b-ae471f0e4a67"/>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Dominic Ridler</cp:lastModifiedBy>
  <cp:revision>45</cp:revision>
  <dcterms:created xsi:type="dcterms:W3CDTF">2020-04-03T09:59:00Z</dcterms:created>
  <dcterms:modified xsi:type="dcterms:W3CDTF">2020-04-03T11:08:00Z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0x010100960235F48AB5CA44AC1A99CE0786186F0100CB5FE9EC32AC30459E7EAC41FEB62F9F</vt:lpwstr>
  </property>
  <property fmtid="{D5CDD505-2E9C-101B-9397-08002B2CF9AE}" pid="3" name="Topic">
    <vt:lpwstr/>
  </property>
  <property fmtid="{D5CDD505-2E9C-101B-9397-08002B2CF9AE}" pid="4" name="StaffDocumentCategories">
    <vt:lpwstr/>
  </property>
  <property fmtid="{D5CDD505-2E9C-101B-9397-08002B2CF9AE}" pid="5" name="CurriculumSubject">
    <vt:lpwstr/>
  </property>
</Properties>
</file>